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E3B" w:rsidRPr="006F7A98" w:rsidRDefault="006F7A98" w:rsidP="006F7A98">
      <w:pPr>
        <w:ind w:left="426" w:hanging="85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6F7A9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Урок </w:t>
      </w:r>
      <w:r w:rsidR="00017E3B" w:rsidRPr="006F7A9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F7A9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физики в 9 «А» классе</w:t>
      </w:r>
    </w:p>
    <w:p w:rsidR="006F7A98" w:rsidRDefault="006F7A98" w:rsidP="006F7A98">
      <w:pPr>
        <w:spacing w:after="0"/>
        <w:ind w:left="426" w:hanging="85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Учитель физики Акулова Н.Е.</w:t>
      </w:r>
    </w:p>
    <w:p w:rsidR="006F7A98" w:rsidRPr="006F7A98" w:rsidRDefault="006F7A98" w:rsidP="006F7A98">
      <w:pPr>
        <w:spacing w:after="0"/>
        <w:ind w:left="426" w:hanging="85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ГУО «Средняя школа №2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6F7A98" w:rsidRDefault="006F7A98" w:rsidP="006F7A98">
      <w:pPr>
        <w:ind w:left="46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F7A98" w:rsidRDefault="006F7A98" w:rsidP="006F7A98">
      <w:pPr>
        <w:ind w:left="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6F7A9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6F7A9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Электромагнитные волны и их свойства. Шкала электромагнитных 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A21574" w:rsidRPr="00CD1A2C" w:rsidRDefault="00A21574" w:rsidP="006F7A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урока в учебной программе: у</w:t>
      </w:r>
      <w:r w:rsidRPr="00CD1A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рок проводится после изучения </w:t>
      </w:r>
    </w:p>
    <w:p w:rsidR="00A21574" w:rsidRPr="00CD1A2C" w:rsidRDefault="00A21574" w:rsidP="006F7A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r w:rsidR="00BC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Производство, передача и потребление электрической энергии</w:t>
      </w:r>
      <w:r w:rsidR="00BC5165" w:rsidRPr="00CD1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”.</w:t>
      </w:r>
    </w:p>
    <w:p w:rsidR="006F7A98" w:rsidRDefault="006F7A98" w:rsidP="006F7A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574" w:rsidRPr="00CD1A2C" w:rsidRDefault="00A21574" w:rsidP="006F7A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Оборудование:</w:t>
      </w:r>
      <w:r w:rsidRPr="00CD1A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компьютер, мультимедийный проектор. </w:t>
      </w:r>
    </w:p>
    <w:p w:rsidR="006F7A98" w:rsidRDefault="006F7A98" w:rsidP="006F7A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574" w:rsidRPr="00CD1A2C" w:rsidRDefault="00A21574" w:rsidP="006F7A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Программное обеспечение</w:t>
      </w:r>
      <w:r w:rsidRPr="00CD1A2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CD1A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D1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презентация по теме. </w:t>
      </w:r>
    </w:p>
    <w:p w:rsidR="00EC6BFD" w:rsidRPr="00CD1A2C" w:rsidRDefault="00EC6BFD" w:rsidP="006F7A9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CD1A2C">
        <w:rPr>
          <w:b/>
          <w:bCs/>
          <w:color w:val="000000"/>
          <w:sz w:val="28"/>
          <w:szCs w:val="28"/>
        </w:rPr>
        <w:t>Цели урока: к ко</w:t>
      </w:r>
      <w:r w:rsidRPr="00CD1A2C">
        <w:rPr>
          <w:bCs/>
          <w:color w:val="000000"/>
          <w:sz w:val="28"/>
          <w:szCs w:val="28"/>
        </w:rPr>
        <w:t xml:space="preserve">нцу урока учащиеся должны знать </w:t>
      </w:r>
      <w:r w:rsidRPr="00CD1A2C">
        <w:rPr>
          <w:b/>
          <w:bCs/>
          <w:color w:val="000000"/>
          <w:sz w:val="28"/>
          <w:szCs w:val="28"/>
        </w:rPr>
        <w:t> </w:t>
      </w:r>
      <w:r w:rsidRPr="00CD1A2C">
        <w:rPr>
          <w:color w:val="000000"/>
          <w:sz w:val="28"/>
          <w:szCs w:val="28"/>
        </w:rPr>
        <w:t xml:space="preserve">шкалу электромагнитных волн,  характеристику волнам разных диапазонов частот;  роль различных видов  излучений в жизни человека, влияние  различных видов  излучений на человека. </w:t>
      </w:r>
    </w:p>
    <w:p w:rsidR="006F7A98" w:rsidRDefault="00EC6BFD" w:rsidP="006F7A9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6F7A98">
        <w:rPr>
          <w:b/>
          <w:color w:val="000000"/>
          <w:sz w:val="28"/>
          <w:szCs w:val="28"/>
        </w:rPr>
        <w:t>Задачи</w:t>
      </w:r>
      <w:r w:rsidRPr="00CD1A2C">
        <w:rPr>
          <w:color w:val="000000"/>
          <w:sz w:val="28"/>
          <w:szCs w:val="28"/>
        </w:rPr>
        <w:t xml:space="preserve">: </w:t>
      </w:r>
      <w:r w:rsidR="006F7A98">
        <w:rPr>
          <w:color w:val="000000"/>
          <w:sz w:val="28"/>
          <w:szCs w:val="28"/>
        </w:rPr>
        <w:t xml:space="preserve">способствовать </w:t>
      </w:r>
      <w:r w:rsidRPr="00CD1A2C">
        <w:rPr>
          <w:color w:val="000000"/>
          <w:sz w:val="28"/>
          <w:szCs w:val="28"/>
        </w:rPr>
        <w:t>систематиз</w:t>
      </w:r>
      <w:r w:rsidR="006F7A98">
        <w:rPr>
          <w:color w:val="000000"/>
          <w:sz w:val="28"/>
          <w:szCs w:val="28"/>
        </w:rPr>
        <w:t>ации</w:t>
      </w:r>
      <w:r w:rsidRPr="00CD1A2C">
        <w:rPr>
          <w:color w:val="000000"/>
          <w:sz w:val="28"/>
          <w:szCs w:val="28"/>
        </w:rPr>
        <w:t xml:space="preserve"> материал</w:t>
      </w:r>
      <w:r w:rsidR="006F7A98">
        <w:rPr>
          <w:color w:val="000000"/>
          <w:sz w:val="28"/>
          <w:szCs w:val="28"/>
        </w:rPr>
        <w:t>а</w:t>
      </w:r>
      <w:r w:rsidRPr="00CD1A2C">
        <w:rPr>
          <w:color w:val="000000"/>
          <w:sz w:val="28"/>
          <w:szCs w:val="28"/>
        </w:rPr>
        <w:t xml:space="preserve"> по теме и углуб</w:t>
      </w:r>
      <w:r w:rsidR="006F7A98">
        <w:rPr>
          <w:color w:val="000000"/>
          <w:sz w:val="28"/>
          <w:szCs w:val="28"/>
        </w:rPr>
        <w:t>лению знаний</w:t>
      </w:r>
      <w:r w:rsidRPr="00CD1A2C">
        <w:rPr>
          <w:color w:val="000000"/>
          <w:sz w:val="28"/>
          <w:szCs w:val="28"/>
        </w:rPr>
        <w:t xml:space="preserve"> учащихся об электромагнитных волнах; </w:t>
      </w:r>
    </w:p>
    <w:p w:rsidR="006F7A98" w:rsidRDefault="006F7A98" w:rsidP="006F7A9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Содействовать </w:t>
      </w:r>
      <w:r w:rsidR="00EC6BFD" w:rsidRPr="00CD1A2C">
        <w:rPr>
          <w:color w:val="000000"/>
          <w:sz w:val="28"/>
          <w:szCs w:val="28"/>
        </w:rPr>
        <w:t>разви</w:t>
      </w:r>
      <w:r>
        <w:rPr>
          <w:color w:val="000000"/>
          <w:sz w:val="28"/>
          <w:szCs w:val="28"/>
        </w:rPr>
        <w:t>тию</w:t>
      </w:r>
      <w:r w:rsidR="00EC6BFD" w:rsidRPr="00CD1A2C">
        <w:rPr>
          <w:color w:val="000000"/>
          <w:sz w:val="28"/>
          <w:szCs w:val="28"/>
        </w:rPr>
        <w:t xml:space="preserve"> устн</w:t>
      </w:r>
      <w:r>
        <w:rPr>
          <w:color w:val="000000"/>
          <w:sz w:val="28"/>
          <w:szCs w:val="28"/>
        </w:rPr>
        <w:t>ой</w:t>
      </w:r>
      <w:r w:rsidR="00EC6BFD" w:rsidRPr="00CD1A2C">
        <w:rPr>
          <w:color w:val="000000"/>
          <w:sz w:val="28"/>
          <w:szCs w:val="28"/>
        </w:rPr>
        <w:t xml:space="preserve"> реч</w:t>
      </w:r>
      <w:r>
        <w:rPr>
          <w:color w:val="000000"/>
          <w:sz w:val="28"/>
          <w:szCs w:val="28"/>
        </w:rPr>
        <w:t>и</w:t>
      </w:r>
      <w:r w:rsidR="00EC6BFD" w:rsidRPr="00CD1A2C">
        <w:rPr>
          <w:color w:val="000000"/>
          <w:sz w:val="28"/>
          <w:szCs w:val="28"/>
        </w:rPr>
        <w:t xml:space="preserve"> учащихся,  творчески</w:t>
      </w:r>
      <w:r>
        <w:rPr>
          <w:color w:val="000000"/>
          <w:sz w:val="28"/>
          <w:szCs w:val="28"/>
        </w:rPr>
        <w:t>х</w:t>
      </w:r>
      <w:r w:rsidR="00EC6BFD" w:rsidRPr="00CD1A2C">
        <w:rPr>
          <w:color w:val="000000"/>
          <w:sz w:val="28"/>
          <w:szCs w:val="28"/>
        </w:rPr>
        <w:t xml:space="preserve"> навык</w:t>
      </w:r>
      <w:r>
        <w:rPr>
          <w:color w:val="000000"/>
          <w:sz w:val="28"/>
          <w:szCs w:val="28"/>
        </w:rPr>
        <w:t>ов</w:t>
      </w:r>
      <w:r w:rsidR="00EC6BFD" w:rsidRPr="00CD1A2C">
        <w:rPr>
          <w:color w:val="000000"/>
          <w:sz w:val="28"/>
          <w:szCs w:val="28"/>
        </w:rPr>
        <w:t xml:space="preserve"> учащихся, логик</w:t>
      </w:r>
      <w:r>
        <w:rPr>
          <w:color w:val="000000"/>
          <w:sz w:val="28"/>
          <w:szCs w:val="28"/>
        </w:rPr>
        <w:t>и</w:t>
      </w:r>
      <w:r w:rsidR="00EC6BFD" w:rsidRPr="00CD1A2C">
        <w:rPr>
          <w:color w:val="000000"/>
          <w:sz w:val="28"/>
          <w:szCs w:val="28"/>
        </w:rPr>
        <w:t>, памят</w:t>
      </w:r>
      <w:r>
        <w:rPr>
          <w:color w:val="000000"/>
          <w:sz w:val="28"/>
          <w:szCs w:val="28"/>
        </w:rPr>
        <w:t>и</w:t>
      </w:r>
      <w:r w:rsidR="00EC6BFD" w:rsidRPr="00CD1A2C">
        <w:rPr>
          <w:color w:val="000000"/>
          <w:sz w:val="28"/>
          <w:szCs w:val="28"/>
        </w:rPr>
        <w:t>; познавательны</w:t>
      </w:r>
      <w:r>
        <w:rPr>
          <w:color w:val="000000"/>
          <w:sz w:val="28"/>
          <w:szCs w:val="28"/>
        </w:rPr>
        <w:t>х</w:t>
      </w:r>
      <w:r w:rsidR="00EC6BFD" w:rsidRPr="00CD1A2C">
        <w:rPr>
          <w:color w:val="000000"/>
          <w:sz w:val="28"/>
          <w:szCs w:val="28"/>
        </w:rPr>
        <w:t xml:space="preserve"> способност</w:t>
      </w:r>
      <w:r>
        <w:rPr>
          <w:color w:val="000000"/>
          <w:sz w:val="28"/>
          <w:szCs w:val="28"/>
        </w:rPr>
        <w:t>ей</w:t>
      </w:r>
      <w:r w:rsidR="00EC6BFD" w:rsidRPr="00CD1A2C">
        <w:rPr>
          <w:color w:val="000000"/>
          <w:sz w:val="28"/>
          <w:szCs w:val="28"/>
        </w:rPr>
        <w:t xml:space="preserve">; </w:t>
      </w:r>
    </w:p>
    <w:p w:rsidR="00EC6BFD" w:rsidRPr="00CD1A2C" w:rsidRDefault="006F7A98" w:rsidP="006F7A9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Содействовать </w:t>
      </w:r>
      <w:r w:rsidR="00EC6BFD" w:rsidRPr="00CD1A2C">
        <w:rPr>
          <w:color w:val="000000"/>
          <w:sz w:val="28"/>
          <w:szCs w:val="28"/>
        </w:rPr>
        <w:t>формирова</w:t>
      </w:r>
      <w:r>
        <w:rPr>
          <w:color w:val="000000"/>
          <w:sz w:val="28"/>
          <w:szCs w:val="28"/>
        </w:rPr>
        <w:t>нию</w:t>
      </w:r>
      <w:r w:rsidR="00EC6BFD" w:rsidRPr="00CD1A2C">
        <w:rPr>
          <w:color w:val="000000"/>
          <w:sz w:val="28"/>
          <w:szCs w:val="28"/>
        </w:rPr>
        <w:t xml:space="preserve"> интерес</w:t>
      </w:r>
      <w:r>
        <w:rPr>
          <w:color w:val="000000"/>
          <w:sz w:val="28"/>
          <w:szCs w:val="28"/>
        </w:rPr>
        <w:t>а</w:t>
      </w:r>
      <w:r w:rsidR="00EC6BFD" w:rsidRPr="00CD1A2C">
        <w:rPr>
          <w:color w:val="000000"/>
          <w:sz w:val="28"/>
          <w:szCs w:val="28"/>
        </w:rPr>
        <w:t xml:space="preserve"> учащихся к изучению физики; воспит</w:t>
      </w:r>
      <w:r>
        <w:rPr>
          <w:color w:val="000000"/>
          <w:sz w:val="28"/>
          <w:szCs w:val="28"/>
        </w:rPr>
        <w:t>анию аккуратности, трудолюбия</w:t>
      </w:r>
      <w:r w:rsidR="00EC6BFD" w:rsidRPr="00CD1A2C">
        <w:rPr>
          <w:color w:val="000000"/>
          <w:sz w:val="28"/>
          <w:szCs w:val="28"/>
        </w:rPr>
        <w:t>.</w:t>
      </w:r>
    </w:p>
    <w:p w:rsidR="00EC6BFD" w:rsidRPr="00CD1A2C" w:rsidRDefault="00EC6BFD" w:rsidP="006F7A9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CD1A2C">
        <w:rPr>
          <w:b/>
          <w:bCs/>
          <w:color w:val="000000"/>
          <w:sz w:val="28"/>
          <w:szCs w:val="28"/>
        </w:rPr>
        <w:t>Тип урока:</w:t>
      </w:r>
      <w:r w:rsidRPr="00CD1A2C">
        <w:rPr>
          <w:color w:val="000000"/>
          <w:sz w:val="28"/>
          <w:szCs w:val="28"/>
        </w:rPr>
        <w:t> урок формирования новых знаний</w:t>
      </w:r>
    </w:p>
    <w:p w:rsidR="00EC6BFD" w:rsidRPr="006F7A98" w:rsidRDefault="00EC6BFD" w:rsidP="006F7A98">
      <w:pPr>
        <w:pStyle w:val="a4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6F7A98">
        <w:rPr>
          <w:b/>
          <w:color w:val="000000"/>
          <w:sz w:val="28"/>
          <w:szCs w:val="28"/>
        </w:rPr>
        <w:t>Ход урока</w:t>
      </w:r>
    </w:p>
    <w:p w:rsidR="00EC6BFD" w:rsidRDefault="00EC6BFD" w:rsidP="006F7A98">
      <w:pPr>
        <w:pStyle w:val="a4"/>
        <w:numPr>
          <w:ilvl w:val="0"/>
          <w:numId w:val="2"/>
        </w:numPr>
        <w:shd w:val="clear" w:color="auto" w:fill="FFFFFF"/>
        <w:spacing w:line="360" w:lineRule="auto"/>
        <w:ind w:left="0" w:hanging="142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Организационный момент</w:t>
      </w:r>
      <w:r w:rsidR="00636D8C">
        <w:rPr>
          <w:color w:val="000000"/>
          <w:sz w:val="28"/>
          <w:szCs w:val="28"/>
        </w:rPr>
        <w:t>.</w:t>
      </w:r>
    </w:p>
    <w:p w:rsidR="00EC6BFD" w:rsidRPr="00CD1A2C" w:rsidRDefault="00EC6BFD" w:rsidP="00EC6BFD">
      <w:pPr>
        <w:pStyle w:val="a4"/>
        <w:numPr>
          <w:ilvl w:val="0"/>
          <w:numId w:val="2"/>
        </w:numPr>
        <w:shd w:val="clear" w:color="auto" w:fill="FFFFFF"/>
        <w:ind w:left="0" w:hanging="142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Актуализация опорных знаний</w:t>
      </w:r>
      <w:r w:rsidR="00636D8C">
        <w:rPr>
          <w:color w:val="000000"/>
          <w:sz w:val="28"/>
          <w:szCs w:val="28"/>
        </w:rPr>
        <w:t>.</w:t>
      </w:r>
    </w:p>
    <w:p w:rsidR="00EC6BFD" w:rsidRPr="00CD1A2C" w:rsidRDefault="00C43941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а) Ответы на вопросы §10, стр. 70 учебника.</w:t>
      </w:r>
    </w:p>
    <w:p w:rsidR="00C43941" w:rsidRPr="00CD1A2C" w:rsidRDefault="00C43941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Обратить внимание на то, как происходит передача электроэнергии на большие расстояния.</w:t>
      </w:r>
    </w:p>
    <w:p w:rsidR="0098495F" w:rsidRPr="00CD1A2C" w:rsidRDefault="00C43941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Б)</w:t>
      </w:r>
      <w:r w:rsidR="0098495F" w:rsidRPr="00CD1A2C">
        <w:rPr>
          <w:color w:val="000000"/>
          <w:sz w:val="28"/>
          <w:szCs w:val="28"/>
        </w:rPr>
        <w:t xml:space="preserve"> Заполнить таблицу</w:t>
      </w:r>
      <w:r w:rsidR="000539FC">
        <w:rPr>
          <w:color w:val="000000"/>
          <w:sz w:val="28"/>
          <w:szCs w:val="28"/>
        </w:rPr>
        <w:t xml:space="preserve"> </w:t>
      </w:r>
      <w:r w:rsidR="0098495F" w:rsidRPr="00CD1A2C">
        <w:rPr>
          <w:color w:val="000000"/>
          <w:sz w:val="28"/>
          <w:szCs w:val="28"/>
        </w:rPr>
        <w:t xml:space="preserve">(домашнее задание). </w:t>
      </w:r>
    </w:p>
    <w:tbl>
      <w:tblPr>
        <w:tblW w:w="989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39"/>
        <w:gridCol w:w="2160"/>
        <w:gridCol w:w="2457"/>
        <w:gridCol w:w="3040"/>
      </w:tblGrid>
      <w:tr w:rsidR="0098495F" w:rsidRPr="00CD1A2C" w:rsidTr="00F817A8">
        <w:tc>
          <w:tcPr>
            <w:tcW w:w="2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Виды</w:t>
            </w:r>
          </w:p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электростанций</w:t>
            </w:r>
          </w:p>
        </w:tc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 xml:space="preserve">Что </w:t>
            </w:r>
            <w:r w:rsidRPr="00CD1A2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используют</w:t>
            </w:r>
          </w:p>
        </w:tc>
        <w:tc>
          <w:tcPr>
            <w:tcW w:w="2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Преимущества</w:t>
            </w:r>
          </w:p>
        </w:tc>
        <w:tc>
          <w:tcPr>
            <w:tcW w:w="3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Недостатки</w:t>
            </w:r>
          </w:p>
        </w:tc>
      </w:tr>
      <w:tr w:rsidR="0098495F" w:rsidRPr="00CD1A2C" w:rsidTr="00F817A8">
        <w:tc>
          <w:tcPr>
            <w:tcW w:w="2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ТЭС</w:t>
            </w:r>
          </w:p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 w:rsidP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Уголь, газ, нефть, горючие сланцы</w:t>
            </w:r>
          </w:p>
        </w:tc>
        <w:tc>
          <w:tcPr>
            <w:tcW w:w="2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выработки без сезонных изменений, свободное расположение, большая мощность</w:t>
            </w:r>
          </w:p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Дорогое строительство,</w:t>
            </w:r>
            <w:r w:rsidR="00636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загрязнение окружающей среды, низкий КПД, топливные ресурсы планеты ограничены</w:t>
            </w:r>
          </w:p>
        </w:tc>
      </w:tr>
      <w:tr w:rsidR="0098495F" w:rsidRPr="00CD1A2C" w:rsidTr="00F817A8">
        <w:tc>
          <w:tcPr>
            <w:tcW w:w="2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ГЭС</w:t>
            </w:r>
          </w:p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Потенциальную энергию воды</w:t>
            </w:r>
          </w:p>
        </w:tc>
        <w:tc>
          <w:tcPr>
            <w:tcW w:w="2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возобновляемой энергии, Очень дешевая электроэнергия, Работа не сопровождается вредными выбросами в атмосферу, быстрый выход на режим выдачи рабочей мощности после включения станции</w:t>
            </w:r>
          </w:p>
        </w:tc>
        <w:tc>
          <w:tcPr>
            <w:tcW w:w="3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Затопление пахотных земель, опасность в горных районах (сейсмичность), изменение в составе флоры и фауны в районе затопления, миграция животных</w:t>
            </w:r>
          </w:p>
        </w:tc>
      </w:tr>
      <w:tr w:rsidR="0098495F" w:rsidRPr="00CD1A2C" w:rsidTr="00F817A8">
        <w:tc>
          <w:tcPr>
            <w:tcW w:w="2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АЭС</w:t>
            </w:r>
          </w:p>
        </w:tc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Уран</w:t>
            </w:r>
          </w:p>
        </w:tc>
        <w:tc>
          <w:tcPr>
            <w:tcW w:w="2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вредных выбросов,</w:t>
            </w:r>
            <w:r w:rsidR="0072469A"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небольшой объём используемого топлива, возможность после его переработки использовать многократно; высокая мощность: 10001600 МВт на энергоблок;</w:t>
            </w:r>
          </w:p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Низкая </w:t>
            </w: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себестоимость энергии, особенно тепловой.</w:t>
            </w:r>
          </w:p>
        </w:tc>
        <w:tc>
          <w:tcPr>
            <w:tcW w:w="3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Опасность распространения в случае аварии, дорогое захоронение отходов</w:t>
            </w:r>
          </w:p>
        </w:tc>
      </w:tr>
      <w:tr w:rsidR="0098495F" w:rsidRPr="00CD1A2C" w:rsidTr="00F817A8">
        <w:tc>
          <w:tcPr>
            <w:tcW w:w="2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Альтернатив-</w:t>
            </w:r>
            <w:proofErr w:type="spellStart"/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Ветер, Солнце, геотермальное тепло, приливы </w:t>
            </w:r>
          </w:p>
        </w:tc>
        <w:tc>
          <w:tcPr>
            <w:tcW w:w="2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Возобновляемость</w:t>
            </w:r>
            <w:proofErr w:type="spellEnd"/>
          </w:p>
        </w:tc>
        <w:tc>
          <w:tcPr>
            <w:tcW w:w="3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95F" w:rsidRPr="00CD1A2C" w:rsidRDefault="009849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Ветровые – шум, солнечные – климатические особенности.</w:t>
            </w:r>
          </w:p>
        </w:tc>
      </w:tr>
    </w:tbl>
    <w:p w:rsidR="0098495F" w:rsidRPr="00CD1A2C" w:rsidRDefault="0098495F" w:rsidP="0098495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3941" w:rsidRPr="00CD1A2C" w:rsidRDefault="0098495F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  <w:lang w:val="en-US"/>
        </w:rPr>
        <w:t>III</w:t>
      </w:r>
      <w:r w:rsidRPr="00CD1A2C">
        <w:rPr>
          <w:color w:val="000000"/>
          <w:sz w:val="28"/>
          <w:szCs w:val="28"/>
        </w:rPr>
        <w:t>.</w:t>
      </w:r>
      <w:r w:rsidR="006F7A98">
        <w:rPr>
          <w:color w:val="000000"/>
          <w:sz w:val="28"/>
          <w:szCs w:val="28"/>
        </w:rPr>
        <w:t xml:space="preserve"> </w:t>
      </w:r>
      <w:r w:rsidRPr="00CD1A2C">
        <w:rPr>
          <w:color w:val="000000"/>
          <w:sz w:val="28"/>
          <w:szCs w:val="28"/>
        </w:rPr>
        <w:t>Изучение нового материала</w:t>
      </w:r>
    </w:p>
    <w:p w:rsidR="0098495F" w:rsidRPr="00CD1A2C" w:rsidRDefault="00CD1D26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1.</w:t>
      </w:r>
      <w:r w:rsidR="0072469A" w:rsidRPr="00CD1A2C">
        <w:rPr>
          <w:color w:val="000000"/>
          <w:sz w:val="28"/>
          <w:szCs w:val="28"/>
        </w:rPr>
        <w:t>а</w:t>
      </w:r>
      <w:r w:rsidR="0098495F" w:rsidRPr="00CD1A2C">
        <w:rPr>
          <w:color w:val="000000"/>
          <w:sz w:val="28"/>
          <w:szCs w:val="28"/>
        </w:rPr>
        <w:t>)</w:t>
      </w:r>
      <w:r w:rsidR="0072469A" w:rsidRPr="00CD1A2C">
        <w:rPr>
          <w:color w:val="000000"/>
          <w:sz w:val="28"/>
          <w:szCs w:val="28"/>
        </w:rPr>
        <w:t xml:space="preserve"> </w:t>
      </w:r>
      <w:r w:rsidR="0098495F" w:rsidRPr="00CD1A2C">
        <w:rPr>
          <w:color w:val="000000"/>
          <w:sz w:val="28"/>
          <w:szCs w:val="28"/>
        </w:rPr>
        <w:t>Сообщение темы, целей  и плана урока (Слайд 1,2)</w:t>
      </w:r>
      <w:r w:rsidR="0072469A" w:rsidRPr="00CD1A2C">
        <w:rPr>
          <w:color w:val="000000"/>
          <w:sz w:val="28"/>
          <w:szCs w:val="28"/>
        </w:rPr>
        <w:t>.</w:t>
      </w:r>
    </w:p>
    <w:p w:rsidR="0072469A" w:rsidRPr="00CD1A2C" w:rsidRDefault="0072469A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Б)</w:t>
      </w:r>
      <w:r w:rsidR="000124D8" w:rsidRPr="00CD1A2C">
        <w:rPr>
          <w:color w:val="000000"/>
          <w:sz w:val="28"/>
          <w:szCs w:val="28"/>
        </w:rPr>
        <w:t xml:space="preserve"> Что называется волной? ( Процесс распространение </w:t>
      </w:r>
      <w:r w:rsidR="00CD1A2C">
        <w:rPr>
          <w:color w:val="000000"/>
          <w:sz w:val="28"/>
          <w:szCs w:val="28"/>
        </w:rPr>
        <w:t xml:space="preserve">колебаний). </w:t>
      </w:r>
      <w:r w:rsidR="00636D8C">
        <w:rPr>
          <w:color w:val="000000"/>
          <w:sz w:val="28"/>
          <w:szCs w:val="28"/>
        </w:rPr>
        <w:t xml:space="preserve"> Примеры волн</w:t>
      </w:r>
      <w:r w:rsidR="00CD1A2C">
        <w:rPr>
          <w:color w:val="000000"/>
          <w:sz w:val="28"/>
          <w:szCs w:val="28"/>
        </w:rPr>
        <w:t>.</w:t>
      </w:r>
      <w:r w:rsidR="000124D8" w:rsidRPr="00CD1A2C">
        <w:rPr>
          <w:color w:val="000000"/>
          <w:sz w:val="28"/>
          <w:szCs w:val="28"/>
        </w:rPr>
        <w:t xml:space="preserve"> </w:t>
      </w:r>
    </w:p>
    <w:p w:rsidR="0072469A" w:rsidRPr="00CD1A2C" w:rsidRDefault="0072469A" w:rsidP="004636CA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в) Вспомним характеристики  волны</w:t>
      </w:r>
      <w:r w:rsidR="000124D8" w:rsidRPr="00CD1A2C">
        <w:rPr>
          <w:color w:val="000000"/>
          <w:sz w:val="28"/>
          <w:szCs w:val="28"/>
        </w:rPr>
        <w:t>: период, частота, скорость, длина волны</w:t>
      </w:r>
      <w:r w:rsidR="004636CA" w:rsidRPr="00CD1A2C">
        <w:rPr>
          <w:color w:val="000000"/>
          <w:sz w:val="28"/>
          <w:szCs w:val="28"/>
        </w:rPr>
        <w:t xml:space="preserve">             (СЛАЙД 3</w:t>
      </w:r>
      <w:r w:rsidR="0086561F" w:rsidRPr="00CD1A2C">
        <w:rPr>
          <w:color w:val="000000"/>
          <w:sz w:val="28"/>
          <w:szCs w:val="28"/>
        </w:rPr>
        <w:t>)</w:t>
      </w:r>
    </w:p>
    <w:p w:rsidR="0072469A" w:rsidRPr="00CD1A2C" w:rsidRDefault="0072469A" w:rsidP="006F7A98">
      <w:pPr>
        <w:pStyle w:val="a4"/>
        <w:shd w:val="clear" w:color="auto" w:fill="FFFFFF"/>
        <w:ind w:left="360" w:firstLine="348"/>
        <w:jc w:val="both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Впервые гипотезу о существовании электромагнитных волн высказал в 1864 г. Английский физик  Джеймс Максвелл. В своих работах он показал,  что источниками электрического поля могут быть как электрические заряды, так и магнитные поля, изменяющиеся во времени.</w:t>
      </w:r>
      <w:r w:rsidR="004636CA" w:rsidRPr="00CD1A2C">
        <w:rPr>
          <w:color w:val="000000"/>
          <w:sz w:val="28"/>
          <w:szCs w:val="28"/>
        </w:rPr>
        <w:t xml:space="preserve"> В свою очередь, магнитные поля могут возбуждаться либо движущимися электрическими зарядами, либо переменными электрическими полями.</w:t>
      </w:r>
    </w:p>
    <w:p w:rsidR="0072469A" w:rsidRPr="00CD1A2C" w:rsidRDefault="004636CA" w:rsidP="006F7A98">
      <w:pPr>
        <w:pStyle w:val="a4"/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г) Совокупность связанных друг с другом периодически изменяющихся электрического  и магнитного полей называют ЭМ полем.</w:t>
      </w:r>
      <w:r w:rsidR="00636D8C">
        <w:rPr>
          <w:color w:val="000000"/>
          <w:sz w:val="28"/>
          <w:szCs w:val="28"/>
        </w:rPr>
        <w:t xml:space="preserve"> </w:t>
      </w:r>
      <w:r w:rsidR="0086561F" w:rsidRPr="00CD1A2C">
        <w:rPr>
          <w:color w:val="000000"/>
          <w:sz w:val="28"/>
          <w:szCs w:val="28"/>
        </w:rPr>
        <w:t>(СЛАЙД</w:t>
      </w:r>
      <w:proofErr w:type="gramStart"/>
      <w:r w:rsidR="0086561F" w:rsidRPr="00CD1A2C">
        <w:rPr>
          <w:color w:val="000000"/>
          <w:sz w:val="28"/>
          <w:szCs w:val="28"/>
        </w:rPr>
        <w:t>4</w:t>
      </w:r>
      <w:proofErr w:type="gramEnd"/>
      <w:r w:rsidR="0086561F" w:rsidRPr="00CD1A2C">
        <w:rPr>
          <w:color w:val="000000"/>
          <w:sz w:val="28"/>
          <w:szCs w:val="28"/>
        </w:rPr>
        <w:t xml:space="preserve">) </w:t>
      </w:r>
    </w:p>
    <w:p w:rsidR="00C601B3" w:rsidRPr="00CD1A2C" w:rsidRDefault="00C601B3" w:rsidP="006F7A98">
      <w:pPr>
        <w:pStyle w:val="a4"/>
        <w:shd w:val="clear" w:color="auto" w:fill="FFFFFF"/>
        <w:ind w:left="36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CD1A2C">
        <w:rPr>
          <w:color w:val="000000"/>
          <w:sz w:val="28"/>
          <w:szCs w:val="28"/>
        </w:rPr>
        <w:t>ФИЗКУЛЬМИНУТКА</w:t>
      </w:r>
    </w:p>
    <w:p w:rsidR="0086561F" w:rsidRPr="00CD1A2C" w:rsidRDefault="00CD1D26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2</w:t>
      </w:r>
      <w:r w:rsidR="00C601B3" w:rsidRPr="00CD1A2C">
        <w:rPr>
          <w:color w:val="000000"/>
          <w:sz w:val="28"/>
          <w:szCs w:val="28"/>
        </w:rPr>
        <w:t>.</w:t>
      </w:r>
      <w:r w:rsidRPr="00CD1A2C">
        <w:rPr>
          <w:color w:val="000000"/>
          <w:sz w:val="28"/>
          <w:szCs w:val="28"/>
        </w:rPr>
        <w:t>А</w:t>
      </w:r>
      <w:r w:rsidR="0086561F" w:rsidRPr="00CD1A2C">
        <w:rPr>
          <w:color w:val="000000"/>
          <w:sz w:val="28"/>
          <w:szCs w:val="28"/>
        </w:rPr>
        <w:t>) Что такое ЭМ волна (СЛАЙД 5)</w:t>
      </w:r>
    </w:p>
    <w:p w:rsidR="0098495F" w:rsidRPr="00CD1A2C" w:rsidRDefault="00CD1D26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Б</w:t>
      </w:r>
      <w:r w:rsidR="0086561F" w:rsidRPr="00CD1A2C">
        <w:rPr>
          <w:color w:val="000000"/>
          <w:sz w:val="28"/>
          <w:szCs w:val="28"/>
        </w:rPr>
        <w:t>) Свойства ЭМ волны, установленные Генрихом Герцем  в 1889г.</w:t>
      </w:r>
    </w:p>
    <w:p w:rsidR="00CD1D26" w:rsidRPr="00CD1A2C" w:rsidRDefault="00CD1D26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В) Историческая справка (СЛАЙД</w:t>
      </w:r>
      <w:r w:rsidR="00F3567D" w:rsidRPr="00CD1A2C">
        <w:rPr>
          <w:color w:val="000000"/>
          <w:sz w:val="28"/>
          <w:szCs w:val="28"/>
        </w:rPr>
        <w:t xml:space="preserve"> 6</w:t>
      </w:r>
      <w:r w:rsidRPr="00CD1A2C">
        <w:rPr>
          <w:color w:val="000000"/>
          <w:sz w:val="28"/>
          <w:szCs w:val="28"/>
        </w:rPr>
        <w:t>)</w:t>
      </w:r>
    </w:p>
    <w:p w:rsidR="00CD1D26" w:rsidRPr="00CD1A2C" w:rsidRDefault="00CD1D26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Г)</w:t>
      </w:r>
      <w:r w:rsidR="00F3567D" w:rsidRPr="00CD1A2C">
        <w:rPr>
          <w:color w:val="000000"/>
          <w:sz w:val="28"/>
          <w:szCs w:val="28"/>
        </w:rPr>
        <w:t xml:space="preserve"> </w:t>
      </w:r>
      <w:r w:rsidRPr="00CD1A2C">
        <w:rPr>
          <w:color w:val="000000"/>
          <w:sz w:val="28"/>
          <w:szCs w:val="28"/>
        </w:rPr>
        <w:t>Прочитать в учебнике о А.С. Попове стр.73 – 74.</w:t>
      </w:r>
    </w:p>
    <w:p w:rsidR="00011C31" w:rsidRPr="00CD1A2C" w:rsidRDefault="007E4B2F" w:rsidP="00C43941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t>3.</w:t>
      </w:r>
      <w:r w:rsidR="00F3567D" w:rsidRPr="00CD1A2C">
        <w:rPr>
          <w:color w:val="000000"/>
          <w:sz w:val="28"/>
          <w:szCs w:val="28"/>
        </w:rPr>
        <w:t>а)</w:t>
      </w:r>
      <w:r w:rsidRPr="00CD1A2C">
        <w:rPr>
          <w:color w:val="000000"/>
          <w:sz w:val="28"/>
          <w:szCs w:val="28"/>
        </w:rPr>
        <w:t xml:space="preserve"> Спектр ЭМ волн удобно изображать в виде шкалы  ЭМ</w:t>
      </w:r>
      <w:r w:rsidR="00F3567D" w:rsidRPr="00CD1A2C">
        <w:rPr>
          <w:color w:val="000000"/>
          <w:sz w:val="28"/>
          <w:szCs w:val="28"/>
        </w:rPr>
        <w:t xml:space="preserve"> </w:t>
      </w:r>
      <w:r w:rsidRPr="00CD1A2C">
        <w:rPr>
          <w:color w:val="000000"/>
          <w:sz w:val="28"/>
          <w:szCs w:val="28"/>
        </w:rPr>
        <w:t xml:space="preserve">волн.  Свойства волн сильно зависят от </w:t>
      </w:r>
      <w:r w:rsidR="00F3567D" w:rsidRPr="00CD1A2C">
        <w:rPr>
          <w:color w:val="000000"/>
          <w:sz w:val="28"/>
          <w:szCs w:val="28"/>
        </w:rPr>
        <w:t xml:space="preserve"> их </w:t>
      </w:r>
      <w:r w:rsidR="00C601B3" w:rsidRPr="00CD1A2C">
        <w:rPr>
          <w:color w:val="000000"/>
          <w:sz w:val="28"/>
          <w:szCs w:val="28"/>
        </w:rPr>
        <w:t xml:space="preserve">частоты </w:t>
      </w:r>
      <w:r w:rsidR="00F3567D" w:rsidRPr="00CD1A2C">
        <w:rPr>
          <w:color w:val="000000"/>
          <w:sz w:val="28"/>
          <w:szCs w:val="28"/>
        </w:rPr>
        <w:t>(слайд 7,8).</w:t>
      </w:r>
    </w:p>
    <w:p w:rsidR="003F6C4E" w:rsidRPr="000539FC" w:rsidRDefault="00F3567D" w:rsidP="00C601B3">
      <w:pPr>
        <w:rPr>
          <w:rFonts w:ascii="Times New Roman" w:hAnsi="Times New Roman" w:cs="Times New Roman"/>
          <w:bCs/>
          <w:sz w:val="28"/>
          <w:szCs w:val="28"/>
        </w:rPr>
      </w:pPr>
      <w:r w:rsidRPr="00CD1A2C">
        <w:rPr>
          <w:rFonts w:ascii="Times New Roman" w:hAnsi="Times New Roman" w:cs="Times New Roman"/>
          <w:color w:val="000000"/>
          <w:sz w:val="28"/>
          <w:szCs w:val="28"/>
        </w:rPr>
        <w:t xml:space="preserve">Б) Рассмотреть шкалу ЭМ волн от радиоволн </w:t>
      </w:r>
      <w:proofErr w:type="gramStart"/>
      <w:r w:rsidRPr="00CD1A2C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CD1A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D1A2C">
        <w:rPr>
          <w:rFonts w:ascii="Times New Roman" w:hAnsi="Times New Roman" w:cs="Times New Roman"/>
          <w:color w:val="000000"/>
          <w:sz w:val="28"/>
          <w:szCs w:val="28"/>
        </w:rPr>
        <w:t>гамма</w:t>
      </w:r>
      <w:proofErr w:type="gramEnd"/>
      <w:r w:rsidRPr="00CD1A2C">
        <w:rPr>
          <w:rFonts w:ascii="Times New Roman" w:hAnsi="Times New Roman" w:cs="Times New Roman"/>
          <w:color w:val="000000"/>
          <w:sz w:val="28"/>
          <w:szCs w:val="28"/>
        </w:rPr>
        <w:t xml:space="preserve"> – излучения (СЛАЙД 9 – 14)</w:t>
      </w:r>
      <w:r w:rsidR="00C601B3" w:rsidRPr="00CD1A2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0539F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0539FC">
        <w:rPr>
          <w:rFonts w:ascii="Times New Roman" w:hAnsi="Times New Roman" w:cs="Times New Roman"/>
          <w:bCs/>
          <w:sz w:val="28"/>
          <w:szCs w:val="28"/>
        </w:rPr>
        <w:t>см. приложение 1</w:t>
      </w:r>
    </w:p>
    <w:p w:rsidR="00C601B3" w:rsidRPr="00CD1A2C" w:rsidRDefault="00F3567D" w:rsidP="00C601B3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CD1A2C">
        <w:rPr>
          <w:color w:val="000000"/>
          <w:sz w:val="28"/>
          <w:szCs w:val="28"/>
        </w:rPr>
        <w:lastRenderedPageBreak/>
        <w:t>В) Влияние ЭМ  вол</w:t>
      </w:r>
      <w:r w:rsidR="001D1FCA">
        <w:rPr>
          <w:color w:val="000000"/>
          <w:sz w:val="28"/>
          <w:szCs w:val="28"/>
        </w:rPr>
        <w:t>н на здоровье человека (СЛАЙД 15</w:t>
      </w:r>
      <w:r w:rsidRPr="00CD1A2C">
        <w:rPr>
          <w:color w:val="000000"/>
          <w:sz w:val="28"/>
          <w:szCs w:val="28"/>
        </w:rPr>
        <w:t>).</w:t>
      </w:r>
      <w:r w:rsidR="00C601B3" w:rsidRPr="00CD1A2C">
        <w:rPr>
          <w:b/>
          <w:bCs/>
          <w:color w:val="FF0000"/>
          <w:sz w:val="28"/>
          <w:szCs w:val="28"/>
        </w:rPr>
        <w:t xml:space="preserve"> </w:t>
      </w:r>
    </w:p>
    <w:p w:rsidR="00F3567D" w:rsidRPr="00CD1A2C" w:rsidRDefault="00C601B3" w:rsidP="00C43941">
      <w:pPr>
        <w:pStyle w:val="a4"/>
        <w:shd w:val="clear" w:color="auto" w:fill="FFFFFF"/>
        <w:ind w:left="360"/>
        <w:rPr>
          <w:bCs/>
          <w:sz w:val="28"/>
          <w:szCs w:val="28"/>
        </w:rPr>
      </w:pPr>
      <w:r w:rsidRPr="00CD1A2C">
        <w:rPr>
          <w:bCs/>
          <w:sz w:val="28"/>
          <w:szCs w:val="28"/>
        </w:rPr>
        <w:t>IV. П</w:t>
      </w:r>
      <w:r w:rsidR="000539FC">
        <w:rPr>
          <w:bCs/>
          <w:sz w:val="28"/>
          <w:szCs w:val="28"/>
        </w:rPr>
        <w:t>ервичное закрепление изученного материала (приложение 2)</w:t>
      </w:r>
    </w:p>
    <w:p w:rsidR="00C601B3" w:rsidRPr="00CD1A2C" w:rsidRDefault="00C601B3" w:rsidP="00C601B3">
      <w:pPr>
        <w:pStyle w:val="a4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CD1A2C">
        <w:rPr>
          <w:bCs/>
          <w:sz w:val="28"/>
          <w:szCs w:val="28"/>
        </w:rPr>
        <w:t xml:space="preserve"> Выполнение теста (8 вопросов). Каждый правильный ответ – 1 балл.</w:t>
      </w:r>
    </w:p>
    <w:p w:rsidR="00011C31" w:rsidRPr="00CD1A2C" w:rsidRDefault="00F817A8" w:rsidP="00C601B3">
      <w:pPr>
        <w:pStyle w:val="a4"/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Ответы </w:t>
      </w:r>
      <w:r w:rsidR="001D1FCA">
        <w:rPr>
          <w:color w:val="000000"/>
          <w:sz w:val="28"/>
          <w:szCs w:val="28"/>
        </w:rPr>
        <w:t xml:space="preserve"> к тесту (СЛАЙД 16</w:t>
      </w:r>
      <w:r w:rsidR="00C601B3" w:rsidRPr="00CD1A2C">
        <w:rPr>
          <w:color w:val="000000"/>
          <w:sz w:val="28"/>
          <w:szCs w:val="28"/>
        </w:rPr>
        <w:t>)</w:t>
      </w:r>
    </w:p>
    <w:p w:rsidR="00CD1A2C" w:rsidRPr="00CD1A2C" w:rsidRDefault="00C601B3" w:rsidP="00C601B3">
      <w:pPr>
        <w:pStyle w:val="a4"/>
        <w:shd w:val="clear" w:color="auto" w:fill="FFFFFF"/>
        <w:rPr>
          <w:bCs/>
          <w:sz w:val="28"/>
          <w:szCs w:val="28"/>
        </w:rPr>
      </w:pPr>
      <w:r w:rsidRPr="00CD1A2C">
        <w:rPr>
          <w:b/>
          <w:bCs/>
          <w:sz w:val="28"/>
          <w:szCs w:val="28"/>
        </w:rPr>
        <w:t>V.</w:t>
      </w:r>
      <w:r w:rsidR="00CD1A2C" w:rsidRPr="00CD1A2C">
        <w:rPr>
          <w:bCs/>
          <w:sz w:val="28"/>
          <w:szCs w:val="28"/>
        </w:rPr>
        <w:t xml:space="preserve"> Рефлексия. </w:t>
      </w:r>
    </w:p>
    <w:p w:rsidR="00CD1A2C" w:rsidRPr="00CD1A2C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Вернемся к цели нашего урока</w:t>
      </w:r>
      <w:proofErr w:type="gramStart"/>
      <w:r>
        <w:rPr>
          <w:bCs/>
          <w:sz w:val="28"/>
          <w:szCs w:val="28"/>
        </w:rPr>
        <w:t xml:space="preserve">. </w:t>
      </w:r>
      <w:proofErr w:type="gramEnd"/>
      <w:r>
        <w:rPr>
          <w:bCs/>
          <w:sz w:val="28"/>
          <w:szCs w:val="28"/>
        </w:rPr>
        <w:t>Все ли у нас получилось</w:t>
      </w:r>
      <w:r w:rsidR="00CD1A2C" w:rsidRPr="00CD1A2C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Какие вопросы остались? Что вызвало у вас затруднение? </w:t>
      </w:r>
      <w:r w:rsidR="00CD1A2C" w:rsidRPr="00CD1A2C">
        <w:rPr>
          <w:bCs/>
          <w:sz w:val="28"/>
          <w:szCs w:val="28"/>
        </w:rPr>
        <w:t>Что хотелось бы узнать?</w:t>
      </w:r>
    </w:p>
    <w:p w:rsidR="00CD1A2C" w:rsidRPr="00CD1A2C" w:rsidRDefault="001D1FCA" w:rsidP="00C601B3">
      <w:pPr>
        <w:pStyle w:val="a4"/>
        <w:shd w:val="clear" w:color="auto" w:fill="FFFFFF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V</w:t>
      </w:r>
      <w:r>
        <w:rPr>
          <w:color w:val="000000"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</w:t>
      </w:r>
      <w:r w:rsidR="00CD1A2C" w:rsidRPr="00CD1A2C">
        <w:rPr>
          <w:bCs/>
          <w:sz w:val="28"/>
          <w:szCs w:val="28"/>
        </w:rPr>
        <w:t>Выставление о</w:t>
      </w:r>
      <w:r w:rsidR="006F7A98">
        <w:rPr>
          <w:bCs/>
          <w:sz w:val="28"/>
          <w:szCs w:val="28"/>
        </w:rPr>
        <w:t>тметок</w:t>
      </w:r>
      <w:r w:rsidR="00CD1A2C" w:rsidRPr="00CD1A2C">
        <w:rPr>
          <w:bCs/>
          <w:sz w:val="28"/>
          <w:szCs w:val="28"/>
        </w:rPr>
        <w:t xml:space="preserve"> </w:t>
      </w:r>
    </w:p>
    <w:p w:rsidR="00CD1A2C" w:rsidRPr="00CD1A2C" w:rsidRDefault="00CD1A2C" w:rsidP="00C601B3">
      <w:pPr>
        <w:pStyle w:val="a4"/>
        <w:shd w:val="clear" w:color="auto" w:fill="FFFFFF"/>
        <w:rPr>
          <w:bCs/>
          <w:sz w:val="28"/>
          <w:szCs w:val="28"/>
        </w:rPr>
      </w:pPr>
      <w:r w:rsidRPr="00CD1A2C">
        <w:rPr>
          <w:b/>
          <w:bCs/>
          <w:sz w:val="28"/>
          <w:szCs w:val="28"/>
        </w:rPr>
        <w:t>VI</w:t>
      </w:r>
      <w:r w:rsidR="001D1FCA">
        <w:rPr>
          <w:color w:val="000000"/>
          <w:sz w:val="28"/>
          <w:szCs w:val="28"/>
          <w:lang w:val="en-US"/>
        </w:rPr>
        <w:t>I</w:t>
      </w:r>
      <w:r w:rsidRPr="00CD1A2C">
        <w:rPr>
          <w:b/>
          <w:bCs/>
          <w:sz w:val="28"/>
          <w:szCs w:val="28"/>
        </w:rPr>
        <w:t>. ДОМАШНЕЕ ЗАДАНИЕ</w:t>
      </w:r>
      <w:r w:rsidR="000539FC">
        <w:rPr>
          <w:b/>
          <w:bCs/>
          <w:sz w:val="28"/>
          <w:szCs w:val="28"/>
        </w:rPr>
        <w:t xml:space="preserve"> </w:t>
      </w:r>
      <w:r w:rsidRPr="00CD1A2C">
        <w:rPr>
          <w:b/>
          <w:bCs/>
          <w:sz w:val="28"/>
          <w:szCs w:val="28"/>
        </w:rPr>
        <w:t xml:space="preserve"> §11,  таблица 5.</w:t>
      </w:r>
    </w:p>
    <w:p w:rsidR="00CD1A2C" w:rsidRDefault="00CD1A2C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6F7A98" w:rsidRDefault="006F7A98" w:rsidP="00C601B3">
      <w:pPr>
        <w:pStyle w:val="a4"/>
        <w:shd w:val="clear" w:color="auto" w:fill="FFFFFF"/>
        <w:rPr>
          <w:bCs/>
          <w:sz w:val="28"/>
          <w:szCs w:val="28"/>
        </w:rPr>
      </w:pPr>
    </w:p>
    <w:p w:rsidR="000539FC" w:rsidRPr="000539FC" w:rsidRDefault="000539FC" w:rsidP="006F7A98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0539FC">
        <w:rPr>
          <w:rFonts w:ascii="Times New Roman" w:hAnsi="Times New Roman" w:cs="Times New Roman"/>
          <w:b/>
          <w:sz w:val="32"/>
          <w:szCs w:val="32"/>
        </w:rPr>
        <w:lastRenderedPageBreak/>
        <w:t>Приложение 1</w:t>
      </w:r>
    </w:p>
    <w:p w:rsidR="000539FC" w:rsidRDefault="000539FC" w:rsidP="000539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Радиоволны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Получаются с помощью колебательных контуров и макроскопических вибраторов.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Свойства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39FC" w:rsidRDefault="000539FC" w:rsidP="000539F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радиоволны различных частот и с различными длинами волн по-разному поглощаются и отражаются средами.</w:t>
      </w:r>
    </w:p>
    <w:p w:rsidR="000539FC" w:rsidRDefault="000539FC" w:rsidP="000539F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проявляют свойства дифракции и интерференции.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>: радиосвязь, телевидение, радиолокация.</w:t>
      </w:r>
    </w:p>
    <w:p w:rsidR="000539FC" w:rsidRDefault="000539FC" w:rsidP="000539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ИНФРАКРАСНОЕ ИЗЛУЧЕНИЕ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Излучается атомами или молекулами вещества. Инфракрасное излучение дают все тела при любой температуре.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Свойства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проходит через некоторые непрозрачные тела, а также сквозь дождь, дымку, снег, туман;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производит химическое действие (фотопластинки);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поглощаясь веществом, нагревает его;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невидимо;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способно к явлениям интерференции и дифракции;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регистрируется тепловыми методами.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>: приборы ночного видения, криминалистика, физиотерапия, в промышленности для сушки изделий, древесины, фруктов</w:t>
      </w:r>
    </w:p>
    <w:p w:rsidR="000539FC" w:rsidRDefault="000539FC" w:rsidP="000539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Видимый свет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электромагнитного излучения, воспринимаемая глазом.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Свойства: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отражение, 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преломление, 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воздействие на глаз, 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дисперсия,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интерференция, 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дифракция</w:t>
      </w:r>
    </w:p>
    <w:p w:rsidR="000539FC" w:rsidRDefault="000539FC" w:rsidP="000539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Ультрафиолетовое излучение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Источники</w:t>
      </w:r>
      <w:r>
        <w:rPr>
          <w:rFonts w:ascii="Times New Roman" w:hAnsi="Times New Roman" w:cs="Times New Roman"/>
          <w:sz w:val="28"/>
          <w:szCs w:val="28"/>
        </w:rPr>
        <w:t xml:space="preserve">: газоразрядные лампы с кварцевыми трубками. Излучается всеми твердыми телами, у которых 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&gt; 1 ООО°С, а также светящимися парами ртути.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Свойства</w:t>
      </w:r>
      <w:r>
        <w:rPr>
          <w:rFonts w:ascii="Times New Roman" w:hAnsi="Times New Roman" w:cs="Times New Roman"/>
          <w:sz w:val="28"/>
          <w:szCs w:val="28"/>
        </w:rPr>
        <w:t>: высокая химическая активность, невидимо, большая проникающая способность, убивает микроорганизмы, в небольших дозах благоприятно влияет на организм человека (загар), но в больших дозах оказывает отрицательное воздействие, изменяет развитие клеток, обмен веществ.</w:t>
      </w:r>
    </w:p>
    <w:p w:rsidR="000539FC" w:rsidRDefault="000539FC" w:rsidP="000539F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 xml:space="preserve">: медицина, </w:t>
      </w:r>
    </w:p>
    <w:p w:rsidR="000539FC" w:rsidRDefault="000539FC" w:rsidP="00053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Промышленность</w:t>
      </w:r>
    </w:p>
    <w:p w:rsidR="000539FC" w:rsidRDefault="000539FC" w:rsidP="000539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Рентгеновские лучи</w:t>
      </w:r>
    </w:p>
    <w:p w:rsidR="000539FC" w:rsidRDefault="000539FC" w:rsidP="000539FC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Излучаются при больших ускорениях электронов.</w:t>
      </w:r>
    </w:p>
    <w:p w:rsidR="000539FC" w:rsidRDefault="000539FC" w:rsidP="000539FC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Свойства</w:t>
      </w:r>
      <w:r>
        <w:rPr>
          <w:rFonts w:ascii="Times New Roman" w:hAnsi="Times New Roman" w:cs="Times New Roman"/>
          <w:sz w:val="28"/>
          <w:szCs w:val="28"/>
        </w:rPr>
        <w:t>: интерференция, дифракция рентгеновских лучей на кристаллической решетке, большая проникающая способность. Облучение в больших дозах вызывает лучевую болезнь.</w:t>
      </w:r>
    </w:p>
    <w:p w:rsidR="000539FC" w:rsidRDefault="000539FC" w:rsidP="000539FC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>: медицина: диагностика заболеваний внутренних органов;  промышленность: контроль внутренней структуры различных изделий</w:t>
      </w:r>
    </w:p>
    <w:p w:rsidR="000539FC" w:rsidRDefault="000539FC" w:rsidP="000539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Ƴ - излучение</w:t>
      </w:r>
    </w:p>
    <w:p w:rsidR="000539FC" w:rsidRDefault="000539FC" w:rsidP="000539FC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Источники: атомное ядро (ядерные реакции).</w:t>
      </w:r>
    </w:p>
    <w:p w:rsidR="000539FC" w:rsidRDefault="000539FC" w:rsidP="000539FC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Свойства: имеет огромную проникающую способность, оказывает сильное биологическое воздействие.</w:t>
      </w:r>
    </w:p>
    <w:p w:rsidR="000539FC" w:rsidRDefault="000539FC" w:rsidP="000539FC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Применение: медицина, производство (</w:t>
      </w:r>
      <w:r>
        <w:rPr>
          <w:rFonts w:ascii="Times New Roman" w:hAnsi="Times New Roman" w:cs="Times New Roman"/>
          <w:sz w:val="28"/>
          <w:szCs w:val="28"/>
          <w:lang w:val="el-GR"/>
        </w:rPr>
        <w:t>γ</w:t>
      </w:r>
      <w:r>
        <w:rPr>
          <w:rFonts w:ascii="Times New Roman" w:hAnsi="Times New Roman" w:cs="Times New Roman"/>
          <w:sz w:val="28"/>
          <w:szCs w:val="28"/>
        </w:rPr>
        <w:t xml:space="preserve"> -дефектоскопия)</w:t>
      </w:r>
    </w:p>
    <w:p w:rsidR="00DA1164" w:rsidRDefault="00DA1164" w:rsidP="00DA1164">
      <w:pPr>
        <w:pBdr>
          <w:bottom w:val="single" w:sz="6" w:space="1" w:color="auto"/>
        </w:pBdr>
        <w:spacing w:after="0" w:line="240" w:lineRule="auto"/>
        <w:jc w:val="center"/>
        <w:rPr>
          <w:b/>
          <w:sz w:val="28"/>
          <w:szCs w:val="28"/>
        </w:rPr>
      </w:pPr>
    </w:p>
    <w:p w:rsidR="00DA1164" w:rsidRDefault="00DA1164" w:rsidP="00DA1164">
      <w:pPr>
        <w:pBdr>
          <w:bottom w:val="single" w:sz="6" w:space="1" w:color="auto"/>
        </w:pBdr>
        <w:spacing w:after="0" w:line="240" w:lineRule="auto"/>
        <w:jc w:val="center"/>
        <w:rPr>
          <w:b/>
          <w:sz w:val="28"/>
          <w:szCs w:val="28"/>
        </w:rPr>
      </w:pPr>
    </w:p>
    <w:p w:rsidR="00DA1164" w:rsidRDefault="00DA1164" w:rsidP="00DA1164">
      <w:pPr>
        <w:pBdr>
          <w:bottom w:val="single" w:sz="6" w:space="1" w:color="auto"/>
        </w:pBdr>
        <w:spacing w:after="0" w:line="240" w:lineRule="auto"/>
        <w:jc w:val="center"/>
        <w:rPr>
          <w:b/>
          <w:sz w:val="28"/>
          <w:szCs w:val="28"/>
        </w:rPr>
      </w:pPr>
    </w:p>
    <w:p w:rsidR="00DA1164" w:rsidRPr="00DA1164" w:rsidRDefault="00DA1164" w:rsidP="006F7A98">
      <w:pPr>
        <w:pBdr>
          <w:bottom w:val="single" w:sz="6" w:space="1" w:color="auto"/>
        </w:pBd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A1164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DA1164" w:rsidRPr="00DA1164" w:rsidRDefault="00DA1164" w:rsidP="00DA116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DA116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A1164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:rsidR="00DA1164" w:rsidRPr="00DA1164" w:rsidRDefault="00DA1164" w:rsidP="00DA11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№ 1. 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Чему равна скорость электромагнитной волны?</w:t>
      </w:r>
    </w:p>
    <w:p w:rsidR="00DA1164" w:rsidRPr="00DA1164" w:rsidRDefault="00DA1164" w:rsidP="00DA11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0" type="#_x0000_t75" style="width:20.25pt;height:18pt" o:ole="">
            <v:imagedata r:id="rId7" o:title=""/>
          </v:shape>
          <w:control r:id="rId8" w:name="DefaultOcxName33" w:shapeid="_x0000_i1090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скорости света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93" type="#_x0000_t75" style="width:20.25pt;height:18pt" o:ole="">
            <v:imagedata r:id="rId7" o:title=""/>
          </v:shape>
          <w:control r:id="rId9" w:name="DefaultOcxName110" w:shapeid="_x0000_i1093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скорости звука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96" type="#_x0000_t75" style="width:20.25pt;height:18pt" o:ole="">
            <v:imagedata r:id="rId7" o:title=""/>
          </v:shape>
          <w:control r:id="rId10" w:name="DefaultOcxName210" w:shapeid="_x0000_i1096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это переменная величина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99" type="#_x0000_t75" style="width:20.25pt;height:18pt" o:ole="">
            <v:imagedata r:id="rId7" o:title=""/>
          </v:shape>
          <w:control r:id="rId11" w:name="DefaultOcxName32" w:shapeid="_x0000_i1099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значение скорости электромагнитной волны до сих пор не вычислена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A1164" w:rsidRPr="00DA1164" w:rsidRDefault="00DA1164" w:rsidP="00DA11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№ 2. 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экспериментально подтвердил существование электромагнитных волн?</w:t>
      </w:r>
    </w:p>
    <w:p w:rsidR="00DA1164" w:rsidRPr="00DA1164" w:rsidRDefault="00DA1164" w:rsidP="00DA11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02" type="#_x0000_t75" style="width:20.25pt;height:18pt" o:ole="">
            <v:imagedata r:id="rId7" o:title=""/>
          </v:shape>
          <w:control r:id="rId12" w:name="DefaultOcxName41" w:shapeid="_x0000_i1102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Альберт Эйнштейн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05" type="#_x0000_t75" style="width:20.25pt;height:18pt" o:ole="">
            <v:imagedata r:id="rId7" o:title=""/>
          </v:shape>
          <w:control r:id="rId13" w:name="DefaultOcxName51" w:shapeid="_x0000_i1105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Джеймс Максвелл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08" type="#_x0000_t75" style="width:20.25pt;height:18pt" o:ole="">
            <v:imagedata r:id="rId7" o:title=""/>
          </v:shape>
          <w:control r:id="rId14" w:name="DefaultOcxName61" w:shapeid="_x0000_i1108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Генрих Герц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11" type="#_x0000_t75" style="width:20.25pt;height:18pt" o:ole="">
            <v:imagedata r:id="rId7" o:title=""/>
          </v:shape>
          <w:control r:id="rId15" w:name="DefaultOcxName71" w:shapeid="_x0000_i1111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Александр Попов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A1164" w:rsidRPr="00DA1164" w:rsidRDefault="00DA1164" w:rsidP="00DA11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№ 3. 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Какое предложение о магнитном поле сделал Максвелл?</w:t>
      </w:r>
    </w:p>
    <w:p w:rsidR="00DA1164" w:rsidRPr="00DA1164" w:rsidRDefault="00DA1164" w:rsidP="00DA11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14" type="#_x0000_t75" style="width:20.25pt;height:18pt" o:ole="">
            <v:imagedata r:id="rId16" o:title=""/>
          </v:shape>
          <w:control r:id="rId17" w:name="DefaultOcxName81" w:shapeid="_x0000_i1114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Магнитное поле </w:t>
      </w:r>
      <w:proofErr w:type="gramStart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гасится постоянным электрическим полем  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17" type="#_x0000_t75" style="width:20.25pt;height:18pt" o:ole="">
            <v:imagedata r:id="rId7" o:title=""/>
          </v:shape>
          <w:control r:id="rId18" w:name="DefaultOcxName91" w:shapeid="_x0000_i1117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Магнитное поле создается</w:t>
      </w:r>
      <w:proofErr w:type="gramEnd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переменным электрическим полем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20" type="#_x0000_t75" style="width:20.25pt;height:18pt" o:ole="">
            <v:imagedata r:id="rId7" o:title=""/>
          </v:shape>
          <w:control r:id="rId19" w:name="DefaultOcxName101" w:shapeid="_x0000_i1120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Магнитное поле создается постоянным электрическим полем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23" type="#_x0000_t75" style="width:20.25pt;height:18pt" o:ole="">
            <v:imagedata r:id="rId7" o:title=""/>
          </v:shape>
          <w:control r:id="rId20" w:name="DefaultOcxName111" w:shapeid="_x0000_i1123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Магнитное поле гасится переменным электрическим полем 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A1164" w:rsidRPr="00DA1164" w:rsidRDefault="00DA1164" w:rsidP="00DA11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№ 4 .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Каково направление векторов напряженности электрического поля и индукции магнитного поля в электромагнитной волне?</w:t>
      </w:r>
    </w:p>
    <w:p w:rsidR="00DA1164" w:rsidRPr="00DA1164" w:rsidRDefault="00DA1164" w:rsidP="00DA11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26" type="#_x0000_t75" style="width:20.25pt;height:18pt" o:ole="">
            <v:imagedata r:id="rId7" o:title=""/>
          </v:shape>
          <w:control r:id="rId21" w:name="DefaultOcxName121" w:shapeid="_x0000_i1126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вдоль направления распространения волны, параллельно друг другу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29" type="#_x0000_t75" style="width:20.25pt;height:18pt" o:ole="">
            <v:imagedata r:id="rId7" o:title=""/>
          </v:shape>
          <w:control r:id="rId22" w:name="DefaultOcxName131" w:shapeid="_x0000_i1129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параллельно друг другу и перпендикулярно направлению распространения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32" type="#_x0000_t75" style="width:20.25pt;height:18pt" o:ole="">
            <v:imagedata r:id="rId7" o:title=""/>
          </v:shape>
          <w:control r:id="rId23" w:name="DefaultOcxName141" w:shapeid="_x0000_i1132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перпендикулярно друг другу и направлению распространения волны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35" type="#_x0000_t75" style="width:20.25pt;height:18pt" o:ole="">
            <v:imagedata r:id="rId7" o:title=""/>
          </v:shape>
          <w:control r:id="rId24" w:name="DefaultOcxName151" w:shapeid="_x0000_i1135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среди ответов нет правильного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A1164" w:rsidRPr="00DA1164" w:rsidRDefault="00DA1164" w:rsidP="00DA11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№ 5 </w:t>
      </w:r>
    </w:p>
    <w:p w:rsidR="00DA1164" w:rsidRPr="00DA1164" w:rsidRDefault="00DA1164" w:rsidP="00DA11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первым рассмотрел практическое применение электромагнитных волн?</w:t>
      </w:r>
    </w:p>
    <w:p w:rsidR="00DA1164" w:rsidRPr="00DA1164" w:rsidRDefault="00DA1164" w:rsidP="00DA11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38" type="#_x0000_t75" style="width:20.25pt;height:18pt" o:ole="">
            <v:imagedata r:id="rId7" o:title=""/>
          </v:shape>
          <w:control r:id="rId25" w:name="DefaultOcxName16" w:shapeid="_x0000_i1138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Максвелл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41" type="#_x0000_t75" style="width:20.25pt;height:18pt" o:ole="">
            <v:imagedata r:id="rId7" o:title=""/>
          </v:shape>
          <w:control r:id="rId26" w:name="DefaultOcxName17" w:shapeid="_x0000_i1141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Попов    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44" type="#_x0000_t75" style="width:20.25pt;height:18pt" o:ole="">
            <v:imagedata r:id="rId7" o:title=""/>
          </v:shape>
          <w:control r:id="rId27" w:name="DefaultOcxName18" w:shapeid="_x0000_i1144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Физо</w:t>
      </w:r>
      <w:proofErr w:type="spellEnd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47" type="#_x0000_t75" style="width:20.25pt;height:18pt" o:ole="">
            <v:imagedata r:id="rId7" o:title=""/>
          </v:shape>
          <w:control r:id="rId28" w:name="DefaultOcxName19" w:shapeid="_x0000_i1147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Герц     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A1164" w:rsidRPr="00DA1164" w:rsidRDefault="00DA1164" w:rsidP="00DA11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Вопрос № 6 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Электромагнитные волны излучаются</w:t>
      </w:r>
    </w:p>
    <w:p w:rsidR="00DA1164" w:rsidRPr="00DA1164" w:rsidRDefault="00DA1164" w:rsidP="00DA11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50" type="#_x0000_t75" style="width:20.25pt;height:18pt" o:ole="">
            <v:imagedata r:id="rId7" o:title=""/>
          </v:shape>
          <w:control r:id="rId29" w:name="DefaultOcxName20" w:shapeid="_x0000_i1150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они существуют сами по себе и никем не излучаются 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53" type="#_x0000_t75" style="width:20.25pt;height:18pt" o:ole="">
            <v:imagedata r:id="rId7" o:title=""/>
          </v:shape>
          <w:control r:id="rId30" w:name="DefaultOcxName21" w:shapeid="_x0000_i1153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покоящимися заряженными частицами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56" type="#_x0000_t75" style="width:20.25pt;height:18pt" o:ole="">
            <v:imagedata r:id="rId7" o:title=""/>
          </v:shape>
          <w:control r:id="rId31" w:name="DefaultOcxName22" w:shapeid="_x0000_i1156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среди ответов нет </w:t>
      </w:r>
      <w:proofErr w:type="gramStart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правильного</w:t>
      </w:r>
      <w:proofErr w:type="gramEnd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59" type="#_x0000_t75" style="width:20.25pt;height:18pt" o:ole="">
            <v:imagedata r:id="rId7" o:title=""/>
          </v:shape>
          <w:control r:id="rId32" w:name="DefaultOcxName23" w:shapeid="_x0000_i1159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движущимися заряженными частицами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A1164" w:rsidRPr="00DA1164" w:rsidRDefault="00DA1164" w:rsidP="00DA11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№ 7. 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Какой вывод можно сделать из электромагнитной теории Максвелла</w:t>
      </w:r>
    </w:p>
    <w:p w:rsidR="00DA1164" w:rsidRPr="00DA1164" w:rsidRDefault="00DA1164" w:rsidP="00DA11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62" type="#_x0000_t75" style="width:20.25pt;height:18pt" o:ole="">
            <v:imagedata r:id="rId7" o:title=""/>
          </v:shape>
          <w:control r:id="rId33" w:name="DefaultOcxName24" w:shapeid="_x0000_i1162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среди ответов нет правильного  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65" type="#_x0000_t75" style="width:20.25pt;height:18pt" o:ole="">
            <v:imagedata r:id="rId7" o:title=""/>
          </v:shape>
          <w:control r:id="rId34" w:name="DefaultOcxName25" w:shapeid="_x0000_i1165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переменные </w:t>
      </w:r>
      <w:proofErr w:type="gramStart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электрические</w:t>
      </w:r>
      <w:proofErr w:type="gramEnd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магнитные поля гасят друг друга 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68" type="#_x0000_t75" style="width:20.25pt;height:18pt" o:ole="">
            <v:imagedata r:id="rId7" o:title=""/>
          </v:shape>
          <w:control r:id="rId35" w:name="DefaultOcxName26" w:shapeid="_x0000_i1168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переменные электрические и магнитные поля взаимно дополняют друг друга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71" type="#_x0000_t75" style="width:20.25pt;height:18pt" o:ole="">
            <v:imagedata r:id="rId7" o:title=""/>
          </v:shape>
          <w:control r:id="rId36" w:name="DefaultOcxName27" w:shapeid="_x0000_i1171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переменные электрические и магнитные поля взаимно порождают друг друга 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A1164" w:rsidRPr="00DA1164" w:rsidRDefault="00DA1164" w:rsidP="00DA11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№ 8 .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Электромагнитной волной называется</w:t>
      </w:r>
    </w:p>
    <w:p w:rsidR="00DA1164" w:rsidRPr="00DA1164" w:rsidRDefault="00DA1164" w:rsidP="00DA11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74" type="#_x0000_t75" style="width:20.25pt;height:18pt" o:ole="">
            <v:imagedata r:id="rId7" o:title=""/>
          </v:shape>
          <w:control r:id="rId37" w:name="DefaultOcxName28" w:shapeid="_x0000_i1174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распространяющееся в пространстве магнитное поле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77" type="#_x0000_t75" style="width:20.25pt;height:18pt" o:ole="">
            <v:imagedata r:id="rId7" o:title=""/>
          </v:shape>
          <w:control r:id="rId38" w:name="DefaultOcxName29" w:shapeid="_x0000_i1177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распространяющееся в пространстве электромагнитное поле 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80" type="#_x0000_t75" style="width:20.25pt;height:18pt" o:ole="">
            <v:imagedata r:id="rId7" o:title=""/>
          </v:shape>
          <w:control r:id="rId39" w:name="DefaultOcxName30" w:shapeid="_x0000_i1180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распространяющееся в пространстве электрическое поле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1164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183" type="#_x0000_t75" style="width:20.25pt;height:18pt" o:ole="">
            <v:imagedata r:id="rId7" o:title=""/>
          </v:shape>
          <w:control r:id="rId40" w:name="DefaultOcxName31" w:shapeid="_x0000_i1183"/>
        </w:objec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среди ответов нет </w:t>
      </w:r>
      <w:proofErr w:type="gramStart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правильного</w:t>
      </w:r>
      <w:proofErr w:type="gramEnd"/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A1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A1164" w:rsidRPr="00DA1164" w:rsidRDefault="00DA1164" w:rsidP="00DA1164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DA1164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DA1164" w:rsidRPr="00DA1164" w:rsidRDefault="00DA1164" w:rsidP="00DA1164">
      <w:pPr>
        <w:rPr>
          <w:rFonts w:ascii="Times New Roman" w:hAnsi="Times New Roman" w:cs="Times New Roman"/>
          <w:sz w:val="28"/>
          <w:szCs w:val="28"/>
        </w:rPr>
      </w:pPr>
    </w:p>
    <w:sectPr w:rsidR="00DA1164" w:rsidRPr="00DA1164" w:rsidSect="006F7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809FE"/>
    <w:multiLevelType w:val="hybridMultilevel"/>
    <w:tmpl w:val="CFD22D02"/>
    <w:lvl w:ilvl="0" w:tplc="B1CA1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42E85"/>
    <w:multiLevelType w:val="hybridMultilevel"/>
    <w:tmpl w:val="AC56DD52"/>
    <w:lvl w:ilvl="0" w:tplc="14602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E4688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79AD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5C6B5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4C835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D9A229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358E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28642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24AB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35536D42"/>
    <w:multiLevelType w:val="hybridMultilevel"/>
    <w:tmpl w:val="8F924120"/>
    <w:lvl w:ilvl="0" w:tplc="F3AEF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2563D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29670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DEC95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F3A1D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2C480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5366F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FA4B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63E7B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52124405"/>
    <w:multiLevelType w:val="hybridMultilevel"/>
    <w:tmpl w:val="D792BAC0"/>
    <w:lvl w:ilvl="0" w:tplc="82F4598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152E4"/>
    <w:multiLevelType w:val="hybridMultilevel"/>
    <w:tmpl w:val="8E20E790"/>
    <w:lvl w:ilvl="0" w:tplc="23329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15CDC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3E0EC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F06F7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3FE6A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CCCF1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EC7E436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41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EA021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64486D4B"/>
    <w:multiLevelType w:val="hybridMultilevel"/>
    <w:tmpl w:val="82D258B0"/>
    <w:lvl w:ilvl="0" w:tplc="D4C40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2"/>
  </w:num>
  <w:num w:numId="10">
    <w:abstractNumId w:val="1"/>
  </w:num>
  <w:num w:numId="11">
    <w:abstractNumId w:val="4"/>
  </w:num>
  <w:num w:numId="12">
    <w:abstractNumId w:val="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74"/>
    <w:rsid w:val="000114D3"/>
    <w:rsid w:val="00011C31"/>
    <w:rsid w:val="000124D8"/>
    <w:rsid w:val="00017E3B"/>
    <w:rsid w:val="000539FC"/>
    <w:rsid w:val="00064ECA"/>
    <w:rsid w:val="000B0199"/>
    <w:rsid w:val="001D1FCA"/>
    <w:rsid w:val="003F6C4E"/>
    <w:rsid w:val="004636CA"/>
    <w:rsid w:val="00636D8C"/>
    <w:rsid w:val="006F7A98"/>
    <w:rsid w:val="00722F58"/>
    <w:rsid w:val="0072469A"/>
    <w:rsid w:val="007E4B2F"/>
    <w:rsid w:val="0086561F"/>
    <w:rsid w:val="0098495F"/>
    <w:rsid w:val="00A21574"/>
    <w:rsid w:val="00BC5165"/>
    <w:rsid w:val="00C43941"/>
    <w:rsid w:val="00C601B3"/>
    <w:rsid w:val="00CD1A2C"/>
    <w:rsid w:val="00CD1D26"/>
    <w:rsid w:val="00DA1164"/>
    <w:rsid w:val="00EC6BFD"/>
    <w:rsid w:val="00F3567D"/>
    <w:rsid w:val="00F8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A21574"/>
  </w:style>
  <w:style w:type="character" w:customStyle="1" w:styleId="ff1">
    <w:name w:val="ff1"/>
    <w:basedOn w:val="a0"/>
    <w:rsid w:val="00A21574"/>
  </w:style>
  <w:style w:type="character" w:customStyle="1" w:styleId="ff3">
    <w:name w:val="ff3"/>
    <w:basedOn w:val="a0"/>
    <w:rsid w:val="00A21574"/>
  </w:style>
  <w:style w:type="character" w:customStyle="1" w:styleId="ff2">
    <w:name w:val="ff2"/>
    <w:basedOn w:val="a0"/>
    <w:rsid w:val="00A21574"/>
  </w:style>
  <w:style w:type="character" w:customStyle="1" w:styleId="ff6">
    <w:name w:val="ff6"/>
    <w:basedOn w:val="a0"/>
    <w:rsid w:val="00A21574"/>
  </w:style>
  <w:style w:type="character" w:customStyle="1" w:styleId="ls0">
    <w:name w:val="ls0"/>
    <w:basedOn w:val="a0"/>
    <w:rsid w:val="00A21574"/>
  </w:style>
  <w:style w:type="character" w:customStyle="1" w:styleId="ff7">
    <w:name w:val="ff7"/>
    <w:basedOn w:val="a0"/>
    <w:rsid w:val="00A21574"/>
  </w:style>
  <w:style w:type="paragraph" w:styleId="a4">
    <w:name w:val="Normal (Web)"/>
    <w:basedOn w:val="a"/>
    <w:uiPriority w:val="99"/>
    <w:semiHidden/>
    <w:unhideWhenUsed/>
    <w:rsid w:val="00EC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F6C4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A21574"/>
  </w:style>
  <w:style w:type="character" w:customStyle="1" w:styleId="ff1">
    <w:name w:val="ff1"/>
    <w:basedOn w:val="a0"/>
    <w:rsid w:val="00A21574"/>
  </w:style>
  <w:style w:type="character" w:customStyle="1" w:styleId="ff3">
    <w:name w:val="ff3"/>
    <w:basedOn w:val="a0"/>
    <w:rsid w:val="00A21574"/>
  </w:style>
  <w:style w:type="character" w:customStyle="1" w:styleId="ff2">
    <w:name w:val="ff2"/>
    <w:basedOn w:val="a0"/>
    <w:rsid w:val="00A21574"/>
  </w:style>
  <w:style w:type="character" w:customStyle="1" w:styleId="ff6">
    <w:name w:val="ff6"/>
    <w:basedOn w:val="a0"/>
    <w:rsid w:val="00A21574"/>
  </w:style>
  <w:style w:type="character" w:customStyle="1" w:styleId="ls0">
    <w:name w:val="ls0"/>
    <w:basedOn w:val="a0"/>
    <w:rsid w:val="00A21574"/>
  </w:style>
  <w:style w:type="character" w:customStyle="1" w:styleId="ff7">
    <w:name w:val="ff7"/>
    <w:basedOn w:val="a0"/>
    <w:rsid w:val="00A21574"/>
  </w:style>
  <w:style w:type="paragraph" w:styleId="a4">
    <w:name w:val="Normal (Web)"/>
    <w:basedOn w:val="a"/>
    <w:uiPriority w:val="99"/>
    <w:semiHidden/>
    <w:unhideWhenUsed/>
    <w:rsid w:val="00EC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F6C4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53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553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8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09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31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04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53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20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85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64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0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14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4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13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1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6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4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66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37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08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3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3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9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06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4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67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0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3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8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47215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704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03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59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80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70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42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23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14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7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54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8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5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6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8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72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1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1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5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19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60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95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14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1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0.xml"/><Relationship Id="rId26" Type="http://schemas.openxmlformats.org/officeDocument/2006/relationships/control" Target="activeX/activeX18.xml"/><Relationship Id="rId39" Type="http://schemas.openxmlformats.org/officeDocument/2006/relationships/control" Target="activeX/activeX31.xm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34" Type="http://schemas.openxmlformats.org/officeDocument/2006/relationships/control" Target="activeX/activeX26.xml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33" Type="http://schemas.openxmlformats.org/officeDocument/2006/relationships/control" Target="activeX/activeX25.xml"/><Relationship Id="rId38" Type="http://schemas.openxmlformats.org/officeDocument/2006/relationships/control" Target="activeX/activeX30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control" Target="activeX/activeX12.xml"/><Relationship Id="rId29" Type="http://schemas.openxmlformats.org/officeDocument/2006/relationships/control" Target="activeX/activeX2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4.xml"/><Relationship Id="rId24" Type="http://schemas.openxmlformats.org/officeDocument/2006/relationships/control" Target="activeX/activeX16.xml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control" Target="activeX/activeX32.xml"/><Relationship Id="rId5" Type="http://schemas.openxmlformats.org/officeDocument/2006/relationships/settings" Target="settings.xml"/><Relationship Id="rId15" Type="http://schemas.openxmlformats.org/officeDocument/2006/relationships/control" Target="activeX/activeX8.xml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36" Type="http://schemas.openxmlformats.org/officeDocument/2006/relationships/control" Target="activeX/activeX28.xml"/><Relationship Id="rId10" Type="http://schemas.openxmlformats.org/officeDocument/2006/relationships/control" Target="activeX/activeX3.xml"/><Relationship Id="rId19" Type="http://schemas.openxmlformats.org/officeDocument/2006/relationships/control" Target="activeX/activeX11.xml"/><Relationship Id="rId31" Type="http://schemas.openxmlformats.org/officeDocument/2006/relationships/control" Target="activeX/activeX23.xml"/><Relationship Id="rId4" Type="http://schemas.microsoft.com/office/2007/relationships/stylesWithEffects" Target="stylesWithEffect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control" Target="activeX/activeX2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8CFEE-AF76-4BBA-8BAF-AEEDCD59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2019-12-05T09:02:00Z</cp:lastPrinted>
  <dcterms:created xsi:type="dcterms:W3CDTF">2019-11-25T16:33:00Z</dcterms:created>
  <dcterms:modified xsi:type="dcterms:W3CDTF">2019-12-16T17:08:00Z</dcterms:modified>
</cp:coreProperties>
</file>